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F356" w14:textId="77777777" w:rsidR="009E4631" w:rsidRPr="009E4631" w:rsidRDefault="009E4631" w:rsidP="009E4631">
      <w:pPr>
        <w:jc w:val="center"/>
      </w:pPr>
      <w:r w:rsidRPr="009E4631">
        <w:rPr>
          <w:b/>
          <w:bCs/>
        </w:rPr>
        <w:t>SAMPLE : Pre-Engagement Resolution</w:t>
      </w:r>
    </w:p>
    <w:p w14:paraId="49C61670" w14:textId="77777777" w:rsidR="009E4631" w:rsidRPr="009E4631" w:rsidRDefault="009E4631" w:rsidP="009E4631">
      <w:pPr>
        <w:jc w:val="center"/>
      </w:pPr>
    </w:p>
    <w:p w14:paraId="4F57AB9E" w14:textId="69A30027" w:rsidR="009E4631" w:rsidRPr="009E4631" w:rsidRDefault="009E4631" w:rsidP="009E4631">
      <w:pPr>
        <w:jc w:val="center"/>
      </w:pPr>
      <w:r w:rsidRPr="009E4631">
        <w:rPr>
          <w:b/>
          <w:bCs/>
        </w:rPr>
        <w:t>[</w:t>
      </w:r>
      <w:r w:rsidRPr="009E4631">
        <w:t>Tribe Name/Tribal Council Name (Logo)</w:t>
      </w:r>
      <w:r w:rsidRPr="009E4631">
        <w:rPr>
          <w:b/>
          <w:bCs/>
        </w:rPr>
        <w:t>]</w:t>
      </w:r>
    </w:p>
    <w:p w14:paraId="715F9992" w14:textId="0329FB45" w:rsidR="009E4631" w:rsidRPr="009E4631" w:rsidRDefault="009E4631" w:rsidP="009E4631">
      <w:pPr>
        <w:jc w:val="center"/>
      </w:pPr>
      <w:r w:rsidRPr="009E4631">
        <w:rPr>
          <w:b/>
          <w:bCs/>
        </w:rPr>
        <w:t>[</w:t>
      </w:r>
      <w:r w:rsidRPr="009E4631">
        <w:t>Mailing Address</w:t>
      </w:r>
      <w:r w:rsidRPr="009E4631">
        <w:rPr>
          <w:b/>
          <w:bCs/>
        </w:rPr>
        <w:t>]</w:t>
      </w:r>
    </w:p>
    <w:p w14:paraId="7B9379AF" w14:textId="1F86E781" w:rsidR="009E4631" w:rsidRPr="009E4631" w:rsidRDefault="009E4631" w:rsidP="009E4631">
      <w:pPr>
        <w:jc w:val="center"/>
      </w:pPr>
      <w:r w:rsidRPr="009E4631">
        <w:rPr>
          <w:b/>
          <w:bCs/>
        </w:rPr>
        <w:t>[</w:t>
      </w:r>
      <w:r w:rsidRPr="009E4631">
        <w:t>Phone Number</w:t>
      </w:r>
      <w:r w:rsidRPr="009E4631">
        <w:rPr>
          <w:b/>
          <w:bCs/>
        </w:rPr>
        <w:t>] [</w:t>
      </w:r>
      <w:r w:rsidRPr="009E4631">
        <w:t>Fax Number (</w:t>
      </w:r>
      <w:r w:rsidRPr="009E4631">
        <w:rPr>
          <w:i/>
          <w:iCs/>
        </w:rPr>
        <w:t>if applicable</w:t>
      </w:r>
      <w:r w:rsidRPr="009E4631">
        <w:t>)</w:t>
      </w:r>
      <w:r w:rsidRPr="009E4631">
        <w:rPr>
          <w:b/>
          <w:bCs/>
        </w:rPr>
        <w:t>]</w:t>
      </w:r>
    </w:p>
    <w:p w14:paraId="63B03452" w14:textId="6ACD51FB" w:rsidR="009E4631" w:rsidRPr="009E4631" w:rsidRDefault="009E4631" w:rsidP="009E4631">
      <w:pPr>
        <w:jc w:val="center"/>
      </w:pPr>
      <w:r w:rsidRPr="009E4631">
        <w:rPr>
          <w:b/>
          <w:bCs/>
        </w:rPr>
        <w:t>[</w:t>
      </w:r>
      <w:r w:rsidRPr="009E4631">
        <w:t>email address (</w:t>
      </w:r>
      <w:r w:rsidRPr="009E4631">
        <w:rPr>
          <w:i/>
          <w:iCs/>
        </w:rPr>
        <w:t>if applicable</w:t>
      </w:r>
      <w:r w:rsidRPr="009E4631">
        <w:t>)</w:t>
      </w:r>
      <w:r w:rsidRPr="009E4631">
        <w:rPr>
          <w:b/>
          <w:bCs/>
        </w:rPr>
        <w:t>]</w:t>
      </w:r>
    </w:p>
    <w:p w14:paraId="79D41077" w14:textId="77777777" w:rsidR="009E4631" w:rsidRPr="009E4631" w:rsidRDefault="009E4631" w:rsidP="009E4631"/>
    <w:p w14:paraId="5788ADE6" w14:textId="77777777" w:rsidR="009E4631" w:rsidRPr="009E4631" w:rsidRDefault="009E4631" w:rsidP="009E4631">
      <w:r w:rsidRPr="009E4631">
        <w:pict w14:anchorId="3E6F3402">
          <v:rect id="_x0000_i1031" style="width:0;height:1.5pt" o:hralign="center" o:hrstd="t" o:hr="t" fillcolor="#a0a0a0" stroked="f"/>
        </w:pict>
      </w:r>
    </w:p>
    <w:p w14:paraId="31843662" w14:textId="77777777" w:rsidR="009E4631" w:rsidRPr="009E4631" w:rsidRDefault="009E4631" w:rsidP="009E4631"/>
    <w:p w14:paraId="382721AC" w14:textId="4CB1FFFF" w:rsidR="009E4631" w:rsidRPr="009E4631" w:rsidRDefault="009E4631" w:rsidP="009E4631">
      <w:r w:rsidRPr="009E4631">
        <w:rPr>
          <w:b/>
          <w:bCs/>
        </w:rPr>
        <w:t>[RESOLUTION NUMBER]</w:t>
      </w:r>
    </w:p>
    <w:p w14:paraId="504395AE" w14:textId="75E48066" w:rsidR="009E4631" w:rsidRPr="009E4631" w:rsidRDefault="009E4631" w:rsidP="009E4631">
      <w:r w:rsidRPr="009E4631">
        <w:rPr>
          <w:b/>
          <w:bCs/>
        </w:rPr>
        <w:t>Date of Adoption: [</w:t>
      </w:r>
      <w:r w:rsidRPr="009E4631">
        <w:t>MM/DD/YYYY</w:t>
      </w:r>
      <w:r w:rsidRPr="009E4631">
        <w:rPr>
          <w:b/>
          <w:bCs/>
        </w:rPr>
        <w:t>]</w:t>
      </w:r>
    </w:p>
    <w:p w14:paraId="4BD21804" w14:textId="77777777" w:rsidR="009E4631" w:rsidRPr="009E4631" w:rsidRDefault="009E4631" w:rsidP="009E4631"/>
    <w:p w14:paraId="55F02931" w14:textId="5BA96DEC" w:rsidR="009E4631" w:rsidRPr="009E4631" w:rsidRDefault="009E4631" w:rsidP="009E4631">
      <w:r w:rsidRPr="009E4631">
        <w:rPr>
          <w:b/>
          <w:bCs/>
        </w:rPr>
        <w:t xml:space="preserve">WHEREAS, </w:t>
      </w:r>
      <w:proofErr w:type="gramStart"/>
      <w:r w:rsidRPr="009E4631">
        <w:t>The</w:t>
      </w:r>
      <w:proofErr w:type="gramEnd"/>
      <w:r w:rsidRPr="009E4631">
        <w:rPr>
          <w:b/>
          <w:bCs/>
        </w:rPr>
        <w:t xml:space="preserve"> [</w:t>
      </w:r>
      <w:r w:rsidRPr="009E4631">
        <w:t>Tribe Name</w:t>
      </w:r>
      <w:r w:rsidRPr="009E4631">
        <w:rPr>
          <w:b/>
          <w:bCs/>
        </w:rPr>
        <w:t>]</w:t>
      </w:r>
      <w:r w:rsidRPr="009E4631">
        <w:t xml:space="preserve"> is a federally recognized Tribe with inherent authority to govern its lands, resources, and community affairs; and</w:t>
      </w:r>
    </w:p>
    <w:p w14:paraId="79693189" w14:textId="77777777" w:rsidR="009E4631" w:rsidRPr="009E4631" w:rsidRDefault="009E4631" w:rsidP="009E4631"/>
    <w:p w14:paraId="539E54D2" w14:textId="3290325D" w:rsidR="009E4631" w:rsidRPr="009E4631" w:rsidRDefault="009E4631" w:rsidP="009E4631">
      <w:r w:rsidRPr="009E4631">
        <w:rPr>
          <w:b/>
          <w:bCs/>
        </w:rPr>
        <w:t>WHEREAS,</w:t>
      </w:r>
      <w:r w:rsidRPr="009E4631">
        <w:t xml:space="preserve"> </w:t>
      </w:r>
      <w:proofErr w:type="gramStart"/>
      <w:r w:rsidRPr="009E4631">
        <w:t>The</w:t>
      </w:r>
      <w:proofErr w:type="gramEnd"/>
      <w:r w:rsidRPr="009E4631">
        <w:t xml:space="preserve"> </w:t>
      </w:r>
      <w:r w:rsidRPr="009E4631">
        <w:rPr>
          <w:b/>
          <w:bCs/>
        </w:rPr>
        <w:t>[</w:t>
      </w:r>
      <w:r w:rsidRPr="009E4631">
        <w:t>Tribe</w:t>
      </w:r>
      <w:r w:rsidRPr="009E4631">
        <w:t xml:space="preserve"> </w:t>
      </w:r>
      <w:r w:rsidRPr="009E4631">
        <w:t>Name</w:t>
      </w:r>
      <w:r w:rsidRPr="009E4631">
        <w:rPr>
          <w:b/>
          <w:bCs/>
        </w:rPr>
        <w:t>]</w:t>
      </w:r>
      <w:r w:rsidRPr="009E4631">
        <w:t xml:space="preserve"> has a responsibility to protect its lands, waters, cultural resources, and the health and well-being of present and future generations; and</w:t>
      </w:r>
    </w:p>
    <w:p w14:paraId="7C28E676" w14:textId="77777777" w:rsidR="009E4631" w:rsidRPr="009E4631" w:rsidRDefault="009E4631" w:rsidP="009E4631"/>
    <w:p w14:paraId="481E2578" w14:textId="63274932" w:rsidR="009E4631" w:rsidRPr="009E4631" w:rsidRDefault="009E4631" w:rsidP="009E4631">
      <w:r w:rsidRPr="009E4631">
        <w:rPr>
          <w:b/>
          <w:bCs/>
        </w:rPr>
        <w:t xml:space="preserve">WHEREAS, </w:t>
      </w:r>
      <w:proofErr w:type="gramStart"/>
      <w:r w:rsidRPr="009E4631">
        <w:t>The</w:t>
      </w:r>
      <w:proofErr w:type="gramEnd"/>
      <w:r w:rsidRPr="009E4631">
        <w:t xml:space="preserve"> </w:t>
      </w:r>
      <w:r w:rsidRPr="009E4631">
        <w:rPr>
          <w:b/>
          <w:bCs/>
        </w:rPr>
        <w:t>[</w:t>
      </w:r>
      <w:r w:rsidRPr="009E4631">
        <w:t>Tribe</w:t>
      </w:r>
      <w:r w:rsidRPr="009E4631">
        <w:t xml:space="preserve"> </w:t>
      </w:r>
      <w:r w:rsidRPr="009E4631">
        <w:t>Name</w:t>
      </w:r>
      <w:r w:rsidRPr="009E4631">
        <w:rPr>
          <w:b/>
          <w:bCs/>
        </w:rPr>
        <w:t>]</w:t>
      </w:r>
      <w:r w:rsidRPr="009E4631">
        <w:t xml:space="preserve"> has the right to determine how and when it is approached regarding proposed projects or activities that may affect Tribal lands, waters, resources, or community interests; and</w:t>
      </w:r>
    </w:p>
    <w:p w14:paraId="479035F3" w14:textId="77777777" w:rsidR="009E4631" w:rsidRPr="009E4631" w:rsidRDefault="009E4631" w:rsidP="009E4631"/>
    <w:p w14:paraId="02727E74" w14:textId="77777777" w:rsidR="009E4631" w:rsidRPr="009E4631" w:rsidRDefault="009E4631" w:rsidP="009E4631">
      <w:r w:rsidRPr="009E4631">
        <w:rPr>
          <w:b/>
          <w:bCs/>
        </w:rPr>
        <w:t>WHEREAS,</w:t>
      </w:r>
      <w:r w:rsidRPr="009E4631">
        <w:t xml:space="preserve"> Uncoordinated or informal approaches can create unnecessary burdens for Tribal leadership, staff, and community members; and</w:t>
      </w:r>
    </w:p>
    <w:p w14:paraId="7D69CD14" w14:textId="77777777" w:rsidR="009E4631" w:rsidRPr="009E4631" w:rsidRDefault="009E4631" w:rsidP="009E4631"/>
    <w:p w14:paraId="5EED6729" w14:textId="18E6FFC1" w:rsidR="009E4631" w:rsidRPr="009E4631" w:rsidRDefault="009E4631" w:rsidP="009E4631">
      <w:r w:rsidRPr="009E4631">
        <w:rPr>
          <w:b/>
          <w:bCs/>
        </w:rPr>
        <w:t xml:space="preserve">WHEREAS, </w:t>
      </w:r>
      <w:proofErr w:type="gramStart"/>
      <w:r w:rsidRPr="009E4631">
        <w:t>The</w:t>
      </w:r>
      <w:proofErr w:type="gramEnd"/>
      <w:r w:rsidRPr="009E4631">
        <w:t xml:space="preserve"> </w:t>
      </w:r>
      <w:r w:rsidRPr="009E4631">
        <w:rPr>
          <w:b/>
          <w:bCs/>
        </w:rPr>
        <w:t>[</w:t>
      </w:r>
      <w:r w:rsidRPr="009E4631">
        <w:t>Tribe</w:t>
      </w:r>
      <w:r w:rsidRPr="009E4631">
        <w:t xml:space="preserve"> </w:t>
      </w:r>
      <w:r w:rsidRPr="009E4631">
        <w:t>Name</w:t>
      </w:r>
      <w:r w:rsidRPr="009E4631">
        <w:rPr>
          <w:b/>
          <w:bCs/>
        </w:rPr>
        <w:t>]</w:t>
      </w:r>
      <w:r w:rsidRPr="009E4631">
        <w:t xml:space="preserve"> has the right to establish clear expectations for how external entities request engagement; and</w:t>
      </w:r>
    </w:p>
    <w:p w14:paraId="549B7A38" w14:textId="77777777" w:rsidR="009E4631" w:rsidRPr="009E4631" w:rsidRDefault="009E4631" w:rsidP="009E4631"/>
    <w:p w14:paraId="6BAC8684" w14:textId="00B3DE90" w:rsidR="009E4631" w:rsidRPr="009E4631" w:rsidRDefault="009E4631" w:rsidP="009E4631">
      <w:r w:rsidRPr="009E4631">
        <w:rPr>
          <w:b/>
          <w:bCs/>
        </w:rPr>
        <w:t>NOW THEREFORE BE IT RESOLVED,</w:t>
      </w:r>
      <w:r w:rsidRPr="009E4631">
        <w:t xml:space="preserve"> </w:t>
      </w:r>
      <w:proofErr w:type="gramStart"/>
      <w:r w:rsidRPr="009E4631">
        <w:t>All</w:t>
      </w:r>
      <w:proofErr w:type="gramEnd"/>
      <w:r w:rsidRPr="009E4631">
        <w:t xml:space="preserve"> engagement requests must be submitted in writing through the </w:t>
      </w:r>
      <w:r w:rsidRPr="009E4631">
        <w:rPr>
          <w:b/>
          <w:bCs/>
        </w:rPr>
        <w:t>[</w:t>
      </w:r>
      <w:r w:rsidRPr="009E4631">
        <w:t>Tribe Name</w:t>
      </w:r>
      <w:r w:rsidRPr="009E4631">
        <w:rPr>
          <w:b/>
          <w:bCs/>
        </w:rPr>
        <w:t>]</w:t>
      </w:r>
      <w:r w:rsidRPr="009E4631">
        <w:t>’s designated point of contact; and</w:t>
      </w:r>
    </w:p>
    <w:p w14:paraId="54B15D6E" w14:textId="77777777" w:rsidR="009E4631" w:rsidRPr="009E4631" w:rsidRDefault="009E4631" w:rsidP="009E4631"/>
    <w:p w14:paraId="335A18F5" w14:textId="77777777" w:rsidR="009E4631" w:rsidRPr="009E4631" w:rsidRDefault="009E4631" w:rsidP="009E4631">
      <w:r w:rsidRPr="009E4631">
        <w:rPr>
          <w:b/>
          <w:bCs/>
        </w:rPr>
        <w:t>BE IT FURTHER RESOLVED,</w:t>
      </w:r>
      <w:r w:rsidRPr="009E4631">
        <w:t xml:space="preserve"> Written requests must clearly describe the proposed activity, purpose, location, timeline, and parties involved; and</w:t>
      </w:r>
    </w:p>
    <w:p w14:paraId="227C3A3C" w14:textId="77777777" w:rsidR="009E4631" w:rsidRPr="009E4631" w:rsidRDefault="009E4631" w:rsidP="009E4631"/>
    <w:p w14:paraId="12D2D15D" w14:textId="77777777" w:rsidR="009E4631" w:rsidRPr="009E4631" w:rsidRDefault="009E4631" w:rsidP="009E4631">
      <w:r w:rsidRPr="009E4631">
        <w:rPr>
          <w:b/>
          <w:bCs/>
        </w:rPr>
        <w:t>BE IT FURTHER RESOLVED,</w:t>
      </w:r>
      <w:r w:rsidRPr="009E4631">
        <w:t xml:space="preserve"> Requesting entities must identify all parent companies, partners, investors, funders, and government agencies connected to the proposal; and</w:t>
      </w:r>
    </w:p>
    <w:p w14:paraId="3CB68DCA" w14:textId="77777777" w:rsidR="009E4631" w:rsidRPr="009E4631" w:rsidRDefault="009E4631" w:rsidP="009E4631"/>
    <w:p w14:paraId="426A5048" w14:textId="77777777" w:rsidR="009E4631" w:rsidRPr="009E4631" w:rsidRDefault="009E4631" w:rsidP="009E4631">
      <w:r w:rsidRPr="009E4631">
        <w:rPr>
          <w:b/>
          <w:bCs/>
        </w:rPr>
        <w:t>BE IT FURTHER RESOLVED,</w:t>
      </w:r>
      <w:r w:rsidRPr="009E4631">
        <w:t xml:space="preserve"> </w:t>
      </w:r>
      <w:proofErr w:type="gramStart"/>
      <w:r w:rsidRPr="009E4631">
        <w:t>Requesting</w:t>
      </w:r>
      <w:proofErr w:type="gramEnd"/>
      <w:r w:rsidRPr="009E4631">
        <w:t xml:space="preserve"> entities must disclose any permits or approvals already requested or received, and any applications planned or underway; and</w:t>
      </w:r>
    </w:p>
    <w:p w14:paraId="0396A217" w14:textId="77777777" w:rsidR="009E4631" w:rsidRPr="009E4631" w:rsidRDefault="009E4631" w:rsidP="009E4631"/>
    <w:p w14:paraId="44D50E38" w14:textId="09871632" w:rsidR="009E4631" w:rsidRPr="009E4631" w:rsidRDefault="009E4631" w:rsidP="009E4631">
      <w:r w:rsidRPr="009E4631">
        <w:rPr>
          <w:b/>
          <w:bCs/>
        </w:rPr>
        <w:t xml:space="preserve">BE </w:t>
      </w:r>
      <w:proofErr w:type="gramStart"/>
      <w:r w:rsidRPr="009E4631">
        <w:rPr>
          <w:b/>
          <w:bCs/>
        </w:rPr>
        <w:t>IT FURTHER RESOLVED</w:t>
      </w:r>
      <w:proofErr w:type="gramEnd"/>
      <w:r w:rsidRPr="009E4631">
        <w:rPr>
          <w:b/>
          <w:bCs/>
        </w:rPr>
        <w:t xml:space="preserve">, </w:t>
      </w:r>
      <w:r w:rsidRPr="009E4631">
        <w:t xml:space="preserve">Sufficient information must be provided for the </w:t>
      </w:r>
      <w:r w:rsidRPr="009E4631">
        <w:rPr>
          <w:b/>
          <w:bCs/>
        </w:rPr>
        <w:t>[</w:t>
      </w:r>
      <w:r w:rsidRPr="009E4631">
        <w:t>Tribe Name</w:t>
      </w:r>
      <w:r w:rsidRPr="009E4631">
        <w:rPr>
          <w:b/>
          <w:bCs/>
        </w:rPr>
        <w:t>]</w:t>
      </w:r>
      <w:r w:rsidRPr="009E4631">
        <w:t xml:space="preserve"> to conduct an internal review, including maps, plain-language summaries, and potential impact descriptions; and</w:t>
      </w:r>
    </w:p>
    <w:p w14:paraId="3C8F4739" w14:textId="77777777" w:rsidR="009E4631" w:rsidRPr="009E4631" w:rsidRDefault="009E4631" w:rsidP="009E4631"/>
    <w:p w14:paraId="5FAC171E" w14:textId="225CA2F8" w:rsidR="009E4631" w:rsidRPr="009E4631" w:rsidRDefault="009E4631" w:rsidP="009E4631">
      <w:r w:rsidRPr="009E4631">
        <w:rPr>
          <w:b/>
          <w:bCs/>
        </w:rPr>
        <w:t xml:space="preserve">BE IT FURTHER RESOLVED, </w:t>
      </w:r>
      <w:proofErr w:type="gramStart"/>
      <w:r w:rsidRPr="009E4631">
        <w:t>The</w:t>
      </w:r>
      <w:proofErr w:type="gramEnd"/>
      <w:r w:rsidRPr="009E4631">
        <w:t> </w:t>
      </w:r>
      <w:r w:rsidRPr="009E4631">
        <w:rPr>
          <w:b/>
          <w:bCs/>
        </w:rPr>
        <w:t>[</w:t>
      </w:r>
      <w:r w:rsidRPr="009E4631">
        <w:t>Tribe</w:t>
      </w:r>
      <w:r w:rsidRPr="009E4631">
        <w:t xml:space="preserve"> Name</w:t>
      </w:r>
      <w:r w:rsidRPr="009E4631">
        <w:rPr>
          <w:b/>
          <w:bCs/>
        </w:rPr>
        <w:t>]</w:t>
      </w:r>
      <w:r w:rsidRPr="009E4631">
        <w:t xml:space="preserve"> may require support for staff time, outside review, or consultation costs before engagement; and</w:t>
      </w:r>
    </w:p>
    <w:p w14:paraId="67FFC9B0" w14:textId="77777777" w:rsidR="009E4631" w:rsidRPr="009E4631" w:rsidRDefault="009E4631" w:rsidP="009E4631"/>
    <w:p w14:paraId="5AE96570" w14:textId="57E17833" w:rsidR="009E4631" w:rsidRPr="009E4631" w:rsidRDefault="009E4631" w:rsidP="009E4631">
      <w:r w:rsidRPr="009E4631">
        <w:rPr>
          <w:b/>
          <w:bCs/>
        </w:rPr>
        <w:t xml:space="preserve">BE IT FURTHER RESOLVED, </w:t>
      </w:r>
      <w:proofErr w:type="gramStart"/>
      <w:r w:rsidRPr="009E4631">
        <w:t>The</w:t>
      </w:r>
      <w:proofErr w:type="gramEnd"/>
      <w:r w:rsidRPr="009E4631">
        <w:t xml:space="preserve"> [</w:t>
      </w:r>
      <w:r w:rsidRPr="009E4631">
        <w:t>Tribe Name</w:t>
      </w:r>
      <w:r w:rsidRPr="009E4631">
        <w:rPr>
          <w:b/>
          <w:bCs/>
        </w:rPr>
        <w:t>]</w:t>
      </w:r>
      <w:r w:rsidRPr="009E4631">
        <w:t xml:space="preserve"> may require a confidentiality agreement before receiving sensitive project information; and</w:t>
      </w:r>
    </w:p>
    <w:p w14:paraId="46E5673C" w14:textId="77777777" w:rsidR="009E4631" w:rsidRPr="009E4631" w:rsidRDefault="009E4631" w:rsidP="009E4631"/>
    <w:p w14:paraId="69B631B3" w14:textId="78FFAFE8" w:rsidR="009E4631" w:rsidRPr="009E4631" w:rsidRDefault="009E4631" w:rsidP="009E4631">
      <w:r w:rsidRPr="009E4631">
        <w:rPr>
          <w:b/>
          <w:bCs/>
        </w:rPr>
        <w:t>BE IT FURTHER RESOLVED,</w:t>
      </w:r>
      <w:r w:rsidRPr="009E4631">
        <w:t xml:space="preserve"> </w:t>
      </w:r>
      <w:proofErr w:type="gramStart"/>
      <w:r w:rsidRPr="009E4631">
        <w:t>The</w:t>
      </w:r>
      <w:proofErr w:type="gramEnd"/>
      <w:r w:rsidRPr="009E4631">
        <w:t xml:space="preserve"> </w:t>
      </w:r>
      <w:r w:rsidRPr="009E4631">
        <w:rPr>
          <w:b/>
          <w:bCs/>
        </w:rPr>
        <w:t>[</w:t>
      </w:r>
      <w:r w:rsidRPr="009E4631">
        <w:t>Tribe Name</w:t>
      </w:r>
      <w:r w:rsidRPr="009E4631">
        <w:rPr>
          <w:b/>
          <w:bCs/>
        </w:rPr>
        <w:t>]</w:t>
      </w:r>
      <w:r w:rsidRPr="009E4631">
        <w:t xml:space="preserve"> will determine whether and how to proceed with engagement after reviewing submitted information; and</w:t>
      </w:r>
    </w:p>
    <w:p w14:paraId="0D9D961E" w14:textId="77777777" w:rsidR="009E4631" w:rsidRPr="009E4631" w:rsidRDefault="009E4631" w:rsidP="009E4631"/>
    <w:p w14:paraId="7194BA90" w14:textId="64E1ABB1" w:rsidR="009E4631" w:rsidRPr="009E4631" w:rsidRDefault="009E4631" w:rsidP="009E4631">
      <w:r w:rsidRPr="009E4631">
        <w:rPr>
          <w:b/>
          <w:bCs/>
        </w:rPr>
        <w:t xml:space="preserve">BE IT FURTHER RESOLVED, </w:t>
      </w:r>
      <w:proofErr w:type="gramStart"/>
      <w:r w:rsidRPr="009E4631">
        <w:t>If</w:t>
      </w:r>
      <w:proofErr w:type="gramEnd"/>
      <w:r w:rsidRPr="009E4631">
        <w:t xml:space="preserve"> these requirements are not met, the </w:t>
      </w:r>
      <w:r w:rsidRPr="009E4631">
        <w:rPr>
          <w:b/>
          <w:bCs/>
        </w:rPr>
        <w:t>[</w:t>
      </w:r>
      <w:r w:rsidRPr="009E4631">
        <w:t>Tribe Name</w:t>
      </w:r>
      <w:r w:rsidRPr="009E4631">
        <w:rPr>
          <w:b/>
          <w:bCs/>
        </w:rPr>
        <w:t>]</w:t>
      </w:r>
      <w:r w:rsidRPr="009E4631">
        <w:t xml:space="preserve"> may delay its response or choose not to respond; and</w:t>
      </w:r>
    </w:p>
    <w:p w14:paraId="71C612F5" w14:textId="77777777" w:rsidR="009E4631" w:rsidRPr="009E4631" w:rsidRDefault="009E4631" w:rsidP="009E4631"/>
    <w:p w14:paraId="56D22987" w14:textId="04842C7D" w:rsidR="009E4631" w:rsidRPr="009E4631" w:rsidRDefault="009E4631" w:rsidP="009E4631">
      <w:proofErr w:type="gramStart"/>
      <w:r w:rsidRPr="009E4631">
        <w:rPr>
          <w:b/>
          <w:bCs/>
        </w:rPr>
        <w:t>BE IT</w:t>
      </w:r>
      <w:proofErr w:type="gramEnd"/>
      <w:r w:rsidRPr="009E4631">
        <w:rPr>
          <w:b/>
          <w:bCs/>
        </w:rPr>
        <w:t xml:space="preserve"> FINALLY RESOLVED</w:t>
      </w:r>
      <w:r w:rsidRPr="009E4631">
        <w:t xml:space="preserve"> Nothing in this resolution waives </w:t>
      </w:r>
      <w:r w:rsidRPr="009E4631">
        <w:t>the [</w:t>
      </w:r>
      <w:r w:rsidRPr="009E4631">
        <w:t>Tribe Name</w:t>
      </w:r>
      <w:r w:rsidRPr="009E4631">
        <w:rPr>
          <w:b/>
          <w:bCs/>
        </w:rPr>
        <w:t>]</w:t>
      </w:r>
      <w:r w:rsidRPr="009E4631">
        <w:t>’s right to require a full consent process or to deny or condition consent.</w:t>
      </w:r>
    </w:p>
    <w:p w14:paraId="579008DE" w14:textId="77777777" w:rsidR="009E4631" w:rsidRPr="009E4631" w:rsidRDefault="009E4631" w:rsidP="009E4631"/>
    <w:p w14:paraId="4BB10AE8" w14:textId="77777777" w:rsidR="009E4631" w:rsidRPr="009E4631" w:rsidRDefault="009E4631" w:rsidP="009E4631">
      <w:r w:rsidRPr="009E4631">
        <w:rPr>
          <w:b/>
          <w:bCs/>
        </w:rPr>
        <w:t>CERTIFICATION</w:t>
      </w:r>
    </w:p>
    <w:p w14:paraId="61FC5373" w14:textId="77777777" w:rsidR="009E4631" w:rsidRPr="009E4631" w:rsidRDefault="009E4631" w:rsidP="009E4631"/>
    <w:p w14:paraId="281A5592" w14:textId="55FC6198" w:rsidR="009E4631" w:rsidRPr="009E4631" w:rsidRDefault="009E4631" w:rsidP="009E4631">
      <w:r w:rsidRPr="009E4631">
        <w:rPr>
          <w:b/>
          <w:bCs/>
        </w:rPr>
        <w:t xml:space="preserve">This resolution was duly adopted by the [Tribal Council/Governing </w:t>
      </w:r>
      <w:r w:rsidRPr="009E4631">
        <w:rPr>
          <w:b/>
          <w:bCs/>
        </w:rPr>
        <w:t>Body</w:t>
      </w:r>
      <w:r w:rsidRPr="009E4631">
        <w:t>]</w:t>
      </w:r>
      <w:r w:rsidRPr="009E4631">
        <w:rPr>
          <w:b/>
          <w:bCs/>
        </w:rPr>
        <w:t xml:space="preserve"> of the </w:t>
      </w:r>
      <w:r w:rsidRPr="009E4631">
        <w:rPr>
          <w:b/>
          <w:bCs/>
        </w:rPr>
        <w:t>[Tribe</w:t>
      </w:r>
      <w:r w:rsidRPr="009E4631">
        <w:rPr>
          <w:b/>
          <w:bCs/>
        </w:rPr>
        <w:t xml:space="preserve"> </w:t>
      </w:r>
      <w:r w:rsidRPr="009E4631">
        <w:rPr>
          <w:b/>
          <w:bCs/>
        </w:rPr>
        <w:t>Name]</w:t>
      </w:r>
      <w:r w:rsidRPr="009E4631">
        <w:rPr>
          <w:b/>
          <w:bCs/>
        </w:rPr>
        <w:t xml:space="preserve"> at a duly called meeting held on </w:t>
      </w:r>
      <w:r w:rsidRPr="009E4631">
        <w:rPr>
          <w:b/>
          <w:bCs/>
        </w:rPr>
        <w:t>[Date]</w:t>
      </w:r>
      <w:r w:rsidRPr="009E4631">
        <w:rPr>
          <w:b/>
          <w:bCs/>
        </w:rPr>
        <w:t>, at which a quorum was present.</w:t>
      </w:r>
    </w:p>
    <w:p w14:paraId="15518002" w14:textId="77777777" w:rsidR="009E4631" w:rsidRPr="009E4631" w:rsidRDefault="009E4631" w:rsidP="009E4631">
      <w:r w:rsidRPr="009E4631">
        <w:br/>
      </w:r>
    </w:p>
    <w:p w14:paraId="72A88884" w14:textId="77777777" w:rsidR="009E4631" w:rsidRPr="009E4631" w:rsidRDefault="009E4631" w:rsidP="009E4631">
      <w:r w:rsidRPr="009E4631">
        <w:rPr>
          <w:b/>
          <w:bCs/>
        </w:rPr>
        <w:t>ATTESTED BY:</w:t>
      </w:r>
    </w:p>
    <w:p w14:paraId="468A2E35" w14:textId="77777777" w:rsidR="009E4631" w:rsidRPr="009E4631" w:rsidRDefault="009E4631" w:rsidP="009E4631">
      <w:r w:rsidRPr="009E4631">
        <w:br/>
      </w:r>
    </w:p>
    <w:p w14:paraId="3E1B83A4" w14:textId="77777777" w:rsidR="009E4631" w:rsidRPr="009E4631" w:rsidRDefault="009E4631" w:rsidP="009E4631">
      <w:r w:rsidRPr="009E4631">
        <w:t>_____________________________                                _____________________________</w:t>
      </w:r>
    </w:p>
    <w:p w14:paraId="409602FE" w14:textId="77777777" w:rsidR="009E4631" w:rsidRPr="009E4631" w:rsidRDefault="009E4631" w:rsidP="009E4631">
      <w:r w:rsidRPr="009E4631">
        <w:rPr>
          <w:i/>
          <w:iCs/>
        </w:rPr>
        <w:t>Name, Title                                                                        Name, Title</w:t>
      </w:r>
    </w:p>
    <w:p w14:paraId="55FDB100" w14:textId="77777777" w:rsidR="009E4631" w:rsidRPr="009E4631" w:rsidRDefault="009E4631" w:rsidP="009E4631">
      <w:r w:rsidRPr="009E4631">
        <w:rPr>
          <w:i/>
          <w:iCs/>
        </w:rPr>
        <w:t>Tribe Name                                                                       Tribe Name</w:t>
      </w:r>
    </w:p>
    <w:p w14:paraId="7DCDE3BB" w14:textId="77777777" w:rsidR="00A26AAD" w:rsidRDefault="00A26AAD"/>
    <w:sectPr w:rsidR="00A26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31"/>
    <w:rsid w:val="00120440"/>
    <w:rsid w:val="00202A26"/>
    <w:rsid w:val="00510770"/>
    <w:rsid w:val="006A72DF"/>
    <w:rsid w:val="009E4631"/>
    <w:rsid w:val="00A26AAD"/>
    <w:rsid w:val="00E81906"/>
    <w:rsid w:val="00F1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4852"/>
  <w15:chartTrackingRefBased/>
  <w15:docId w15:val="{09DF3A93-497B-410F-87AB-C7281152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66"/>
    <w:rPr>
      <w:rFonts w:eastAsiaTheme="minorEastAsia"/>
    </w:rPr>
  </w:style>
  <w:style w:type="paragraph" w:styleId="Heading1">
    <w:name w:val="heading 1"/>
    <w:next w:val="BodyText"/>
    <w:link w:val="Heading1Char"/>
    <w:uiPriority w:val="9"/>
    <w:qFormat/>
    <w:rsid w:val="00F17766"/>
    <w:pPr>
      <w:keepNext/>
      <w:tabs>
        <w:tab w:val="right" w:leader="dot" w:pos="7560"/>
      </w:tabs>
      <w:suppressAutoHyphens/>
      <w:spacing w:before="360" w:after="240" w:line="600" w:lineRule="exact"/>
      <w:outlineLvl w:val="0"/>
    </w:pPr>
    <w:rPr>
      <w:rFonts w:ascii="Calibri Light" w:hAnsi="Calibri Light" w:cs="Arial"/>
      <w:bCs/>
      <w:caps/>
      <w:color w:val="002060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766"/>
    <w:pPr>
      <w:keepNext/>
      <w:spacing w:before="240" w:line="360" w:lineRule="auto"/>
      <w:outlineLvl w:val="1"/>
    </w:pPr>
    <w:rPr>
      <w:rFonts w:asciiTheme="minorHAnsi" w:eastAsiaTheme="majorEastAsia" w:hAnsiTheme="minorHAnsi" w:cs="Arial"/>
      <w:b/>
      <w:bCs/>
      <w:caps/>
      <w:color w:val="303471"/>
      <w:spacing w:val="6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F17766"/>
    <w:pPr>
      <w:numPr>
        <w:ilvl w:val="2"/>
      </w:numPr>
      <w:spacing w:before="240"/>
      <w:ind w:left="720" w:hanging="720"/>
      <w:outlineLvl w:val="2"/>
    </w:pPr>
    <w:rPr>
      <w:rFonts w:asciiTheme="majorHAnsi" w:eastAsiaTheme="majorEastAsia" w:hAnsiTheme="majorHAnsi" w:cs="Arial"/>
      <w:b/>
      <w:bCs/>
      <w:color w:val="303471"/>
      <w:sz w:val="26"/>
      <w:szCs w:val="26"/>
    </w:rPr>
  </w:style>
  <w:style w:type="paragraph" w:styleId="Heading4">
    <w:name w:val="heading 4"/>
    <w:basedOn w:val="BodyText"/>
    <w:next w:val="Normal"/>
    <w:link w:val="Heading4Char"/>
    <w:uiPriority w:val="9"/>
    <w:semiHidden/>
    <w:unhideWhenUsed/>
    <w:qFormat/>
    <w:rsid w:val="00F17766"/>
    <w:pPr>
      <w:keepNext/>
      <w:spacing w:before="180" w:after="0"/>
      <w:ind w:right="230"/>
      <w:outlineLvl w:val="3"/>
    </w:pPr>
    <w:rPr>
      <w:rFonts w:asciiTheme="minorHAnsi" w:eastAsia="Times New Roman" w:hAnsiTheme="minorHAnsi" w:cstheme="majorBidi"/>
      <w:b/>
      <w:bCs/>
      <w:caps/>
      <w:color w:val="808080" w:themeColor="background1" w:themeShade="80"/>
      <w:spacing w:val="8"/>
      <w:sz w:val="22"/>
      <w:szCs w:val="22"/>
    </w:rPr>
  </w:style>
  <w:style w:type="paragraph" w:styleId="Heading5">
    <w:name w:val="heading 5"/>
    <w:basedOn w:val="BodyText"/>
    <w:next w:val="BlockText"/>
    <w:link w:val="Heading5Char"/>
    <w:uiPriority w:val="9"/>
    <w:semiHidden/>
    <w:unhideWhenUsed/>
    <w:qFormat/>
    <w:rsid w:val="00F17766"/>
    <w:pPr>
      <w:keepNext/>
      <w:tabs>
        <w:tab w:val="left" w:pos="4890"/>
      </w:tabs>
      <w:spacing w:before="180" w:after="0"/>
      <w:outlineLvl w:val="4"/>
    </w:pPr>
    <w:rPr>
      <w:rFonts w:asciiTheme="minorHAnsi" w:eastAsiaTheme="majorEastAsia" w:hAnsiTheme="minorHAnsi" w:cstheme="majorBidi"/>
      <w:b/>
      <w:sz w:val="22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76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E46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E46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6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next w:val="Normal"/>
    <w:link w:val="MainHeadingChar"/>
    <w:qFormat/>
    <w:rsid w:val="00F17766"/>
    <w:rPr>
      <w:rFonts w:ascii="Roboto" w:hAnsi="Roboto"/>
      <w:b/>
      <w:bCs/>
      <w:color w:val="8E8E8E"/>
      <w:sz w:val="40"/>
    </w:rPr>
  </w:style>
  <w:style w:type="character" w:customStyle="1" w:styleId="MainHeadingChar">
    <w:name w:val="Main Heading Char"/>
    <w:basedOn w:val="DefaultParagraphFont"/>
    <w:link w:val="MainHeading"/>
    <w:rsid w:val="00F17766"/>
    <w:rPr>
      <w:rFonts w:ascii="Roboto" w:eastAsiaTheme="minorEastAsia" w:hAnsi="Roboto"/>
      <w:b/>
      <w:bCs/>
      <w:color w:val="8E8E8E"/>
      <w:sz w:val="40"/>
    </w:rPr>
  </w:style>
  <w:style w:type="paragraph" w:customStyle="1" w:styleId="Subheading1">
    <w:name w:val="Subheading 1"/>
    <w:basedOn w:val="Normal"/>
    <w:next w:val="Normal"/>
    <w:link w:val="Subheading1Char"/>
    <w:qFormat/>
    <w:rsid w:val="00F17766"/>
    <w:rPr>
      <w:rFonts w:ascii="Roboto" w:hAnsi="Roboto"/>
      <w:b/>
      <w:color w:val="97A94E"/>
      <w:sz w:val="32"/>
      <w:szCs w:val="32"/>
    </w:rPr>
  </w:style>
  <w:style w:type="character" w:customStyle="1" w:styleId="Subheading1Char">
    <w:name w:val="Subheading 1 Char"/>
    <w:basedOn w:val="DefaultParagraphFont"/>
    <w:link w:val="Subheading1"/>
    <w:rsid w:val="00F17766"/>
    <w:rPr>
      <w:rFonts w:ascii="Roboto" w:eastAsiaTheme="minorEastAsia" w:hAnsi="Roboto"/>
      <w:b/>
      <w:color w:val="97A94E"/>
      <w:sz w:val="32"/>
      <w:szCs w:val="32"/>
    </w:rPr>
  </w:style>
  <w:style w:type="paragraph" w:customStyle="1" w:styleId="Subheading2">
    <w:name w:val="Subheading 2"/>
    <w:basedOn w:val="Normal"/>
    <w:next w:val="Normal"/>
    <w:link w:val="Subheading2Char"/>
    <w:qFormat/>
    <w:rsid w:val="00F17766"/>
    <w:rPr>
      <w:rFonts w:ascii="Roboto" w:hAnsi="Roboto"/>
      <w:b/>
      <w:color w:val="A6A6A6" w:themeColor="background1" w:themeShade="A6"/>
      <w:sz w:val="28"/>
    </w:rPr>
  </w:style>
  <w:style w:type="character" w:customStyle="1" w:styleId="Subheading2Char">
    <w:name w:val="Subheading 2 Char"/>
    <w:basedOn w:val="DefaultParagraphFont"/>
    <w:link w:val="Subheading2"/>
    <w:rsid w:val="00F17766"/>
    <w:rPr>
      <w:rFonts w:ascii="Roboto" w:eastAsiaTheme="minorEastAsia" w:hAnsi="Roboto"/>
      <w:b/>
      <w:color w:val="A6A6A6" w:themeColor="background1" w:themeShade="A6"/>
      <w:sz w:val="28"/>
    </w:rPr>
  </w:style>
  <w:style w:type="paragraph" w:customStyle="1" w:styleId="Paragraph">
    <w:name w:val="Paragraph"/>
    <w:basedOn w:val="Normal"/>
    <w:next w:val="Normal"/>
    <w:qFormat/>
    <w:rsid w:val="00F17766"/>
    <w:pPr>
      <w:spacing w:before="720" w:after="720"/>
    </w:pPr>
    <w:rPr>
      <w:rFonts w:ascii="Roboto" w:hAnsi="Roboto"/>
      <w:color w:val="262626" w:themeColor="text1" w:themeTint="D9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17766"/>
    <w:rPr>
      <w:rFonts w:ascii="Calibri Light" w:hAnsi="Calibri Light" w:cs="Arial"/>
      <w:bCs/>
      <w:caps/>
      <w:color w:val="002060"/>
      <w:sz w:val="36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F177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7766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766"/>
    <w:rPr>
      <w:rFonts w:asciiTheme="minorHAnsi" w:eastAsiaTheme="majorEastAsia" w:hAnsiTheme="minorHAnsi" w:cs="Arial"/>
      <w:b/>
      <w:bCs/>
      <w:caps/>
      <w:color w:val="303471"/>
      <w:spacing w:val="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766"/>
    <w:rPr>
      <w:rFonts w:asciiTheme="majorHAnsi" w:eastAsiaTheme="majorEastAsia" w:hAnsiTheme="majorHAnsi" w:cs="Arial"/>
      <w:b/>
      <w:bCs/>
      <w:color w:val="30347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766"/>
    <w:rPr>
      <w:rFonts w:asciiTheme="minorHAnsi" w:hAnsiTheme="minorHAnsi" w:cstheme="majorBidi"/>
      <w:b/>
      <w:bCs/>
      <w:caps/>
      <w:color w:val="808080" w:themeColor="background1" w:themeShade="80"/>
      <w:spacing w:val="8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766"/>
    <w:rPr>
      <w:rFonts w:asciiTheme="minorHAnsi" w:eastAsiaTheme="majorEastAsia" w:hAnsiTheme="minorHAnsi" w:cstheme="majorBidi"/>
      <w:b/>
      <w:sz w:val="22"/>
      <w:szCs w:val="36"/>
    </w:rPr>
  </w:style>
  <w:style w:type="paragraph" w:styleId="BlockText">
    <w:name w:val="Block Text"/>
    <w:basedOn w:val="Normal"/>
    <w:uiPriority w:val="99"/>
    <w:semiHidden/>
    <w:unhideWhenUsed/>
    <w:rsid w:val="00F177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766"/>
    <w:rPr>
      <w:rFonts w:eastAsiaTheme="minorEastAsia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17766"/>
    <w:pPr>
      <w:keepNext/>
      <w:keepLines/>
      <w:spacing w:before="48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7766"/>
    <w:rPr>
      <w:rFonts w:eastAsiaTheme="minorEastAsia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766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17766"/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17766"/>
    <w:pPr>
      <w:tabs>
        <w:tab w:val="num" w:pos="720"/>
      </w:tabs>
      <w:spacing w:line="276" w:lineRule="auto"/>
      <w:ind w:left="720" w:hanging="720"/>
      <w:contextualSpacing/>
    </w:pPr>
    <w:rPr>
      <w:rFonts w:ascii="Calibri" w:hAnsi="Calibri" w:cs="Calibri"/>
      <w:color w:val="000000" w:themeColor="tex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6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6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631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rsid w:val="009E4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631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463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6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631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63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iProposal2015">
  <a:themeElements>
    <a:clrScheme name="Custom 1">
      <a:dk1>
        <a:sysClr val="windowText" lastClr="000000"/>
      </a:dk1>
      <a:lt1>
        <a:sysClr val="window" lastClr="FFFFFF"/>
      </a:lt1>
      <a:dk2>
        <a:srgbClr val="303471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Nelson</dc:creator>
  <cp:keywords/>
  <dc:description/>
  <cp:lastModifiedBy>Kerry Nelson</cp:lastModifiedBy>
  <cp:revision>1</cp:revision>
  <dcterms:created xsi:type="dcterms:W3CDTF">2026-03-26T03:19:00Z</dcterms:created>
  <dcterms:modified xsi:type="dcterms:W3CDTF">2026-03-26T03:24:00Z</dcterms:modified>
</cp:coreProperties>
</file>